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75" w:line="240" w:lineRule="auto"/>
        <w:shd w:val="clear" w:color="auto" w:fill="ffffff"/>
        <w:rPr>
          <w:rFonts w:ascii="Roboto" w:hAnsi="Roboto" w:eastAsia="Times New Roman" w:cs="Times New Roman"/>
          <w:b/>
          <w:bCs/>
          <w:color w:val="1e2c39"/>
          <w:sz w:val="39"/>
          <w:szCs w:val="39"/>
          <w:lang w:eastAsia="ru-RU"/>
        </w:rPr>
        <w:outlineLvl w:val="1"/>
      </w:pPr>
      <w:r>
        <w:rPr>
          <w:rFonts w:ascii="Roboto" w:hAnsi="Roboto" w:eastAsia="Times New Roman" w:cs="Times New Roman"/>
          <w:b/>
          <w:bCs/>
          <w:color w:val="1e2c39"/>
          <w:sz w:val="39"/>
          <w:szCs w:val="39"/>
          <w:lang w:eastAsia="ru-RU"/>
        </w:rPr>
        <w:t xml:space="preserve">Форма согласия на обработку персональных данных для сайта</w:t>
      </w:r>
      <w:r>
        <w:rPr>
          <w:rFonts w:ascii="Roboto" w:hAnsi="Roboto" w:eastAsia="Times New Roman" w:cs="Times New Roman"/>
          <w:b/>
          <w:bCs/>
          <w:color w:val="1e2c39"/>
          <w:sz w:val="39"/>
          <w:szCs w:val="39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"Оставляя на сайте, размещенном по 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веб-адресу: 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https://nkfood.ru/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, принадлежащем ИП «Захаров Владимир»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, ИНН 504509365213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, любые из Ваших данных (которые отнесены к категории персональн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 всеми без исключения его условиями.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/>
      <w:bookmarkStart w:id="0" w:name="_GoBack"/>
      <w:r/>
      <w:bookmarkEnd w:id="0"/>
      <w:r/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Пользователь Сайта: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понятны и он с ними согласен;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Выражает согласие с условиями обработки персональных данных без оговорок и ограничений.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В соответствии с ФЗ «О персональных данных» от 27.07.2006 №152-ФЗ свободно, своей 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mail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), реквизиты банковских карт, прочие данные).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Согласие Пользователя Сайта на обработку персональных данных является конкретным, информированным и сознательным. 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Настоящее согласие Пользователя Сайта признается исполненным в простой письменной форме.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Пользователь Сайта предоставляет Администрации Сайта право осуществлять следующие действия (операции) с персональными данными: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сбор и накопление;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уточнение (обновление, изменение);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использование;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уничтожение;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обезличивание;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/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Указанное согласие действует бе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color w:val="999999"/>
          <w:sz w:val="21"/>
          <w:highlight w:val="white"/>
        </w:rPr>
        <w:t xml:space="preserve">zakhar0f@yandex.ru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Адм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Администрация Сайта в любое время имеет право вносить изменения в настоящее Соглашение.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  <w:spacing w:after="270" w:line="240" w:lineRule="auto"/>
        <w:shd w:val="clear" w:color="auto" w:fill="ffffff"/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pP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</w:t>
      </w:r>
      <w:r>
        <w:rPr>
          <w:rFonts w:ascii="Roboto" w:hAnsi="Roboto" w:eastAsia="Times New Roman" w:cs="Times New Roman"/>
          <w:i/>
          <w:iCs/>
          <w:color w:val="1e2c39"/>
          <w:sz w:val="26"/>
          <w:szCs w:val="26"/>
          <w:lang w:eastAsia="ru-RU"/>
        </w:rPr>
        <w:t xml:space="preserve">."</w:t>
      </w:r>
      <w:r>
        <w:rPr>
          <w:rFonts w:ascii="Roboto" w:hAnsi="Roboto" w:eastAsia="Times New Roman" w:cs="Times New Roman"/>
          <w:color w:val="1e2c39"/>
          <w:sz w:val="26"/>
          <w:szCs w:val="26"/>
          <w:lang w:eastAsia="ru-RU"/>
        </w:rPr>
      </w:r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Roboto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Владимир Захаров</cp:lastModifiedBy>
  <cp:revision>2</cp:revision>
  <dcterms:created xsi:type="dcterms:W3CDTF">2021-02-10T06:56:00Z</dcterms:created>
  <dcterms:modified xsi:type="dcterms:W3CDTF">2025-05-27T19:19:49Z</dcterms:modified>
</cp:coreProperties>
</file>